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66" w:rsidRDefault="00FC01A1">
      <w:r>
        <w:rPr>
          <w:noProof/>
          <w:lang w:eastAsia="es-SV"/>
        </w:rPr>
        <w:pict>
          <v:rect id="Rectángulo 5" o:spid="_x0000_s1026" style="position:absolute;margin-left:-60.3pt;margin-top:20.4pt;width:558.75pt;height:541.2pt;z-index:-251658752;visibility:visible" wrapcoords="-36 -36 -36 21564 21636 21564 21636 -36 -36 -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" o:allowincell="f">
            <v:textbox style="mso-next-textbox:#Rectángulo 5">
              <w:txbxContent>
                <w:p w:rsidR="004007C1" w:rsidRDefault="004007C1" w:rsidP="004007C1">
                  <w:pPr>
                    <w:pStyle w:val="Ttulo6"/>
                    <w:spacing w:line="240" w:lineRule="auto"/>
                    <w:jc w:val="center"/>
                    <w:rPr>
                      <w:b/>
                      <w:color w:val="auto"/>
                      <w:szCs w:val="22"/>
                    </w:rPr>
                  </w:pPr>
                </w:p>
                <w:p w:rsidR="004007C1" w:rsidRPr="00A21E44" w:rsidRDefault="004007C1" w:rsidP="004007C1">
                  <w:pPr>
                    <w:pStyle w:val="Ttulo6"/>
                    <w:spacing w:line="240" w:lineRule="auto"/>
                    <w:jc w:val="center"/>
                    <w:rPr>
                      <w:rFonts w:cstheme="minorHAnsi"/>
                      <w:b/>
                      <w:color w:val="auto"/>
                      <w:sz w:val="32"/>
                      <w:szCs w:val="32"/>
                    </w:rPr>
                  </w:pPr>
                  <w:r w:rsidRPr="00A21E44">
                    <w:rPr>
                      <w:rFonts w:cstheme="minorHAnsi"/>
                      <w:b/>
                      <w:color w:val="auto"/>
                      <w:sz w:val="32"/>
                      <w:szCs w:val="32"/>
                    </w:rPr>
                    <w:t xml:space="preserve">AVISO DE CONVOCATORIA DE </w:t>
                  </w:r>
                  <w:r w:rsidR="00C821B2">
                    <w:rPr>
                      <w:rFonts w:cstheme="minorHAnsi"/>
                      <w:b/>
                      <w:color w:val="auto"/>
                      <w:sz w:val="32"/>
                      <w:szCs w:val="32"/>
                    </w:rPr>
                    <w:t>PARTICIPACIÓN</w:t>
                  </w:r>
                </w:p>
                <w:p w:rsidR="004007C1" w:rsidRPr="00A21E44" w:rsidRDefault="004007C1" w:rsidP="004007C1">
                  <w:pPr>
                    <w:pStyle w:val="Ttulo8"/>
                    <w:spacing w:line="240" w:lineRule="auto"/>
                    <w:jc w:val="center"/>
                    <w:rPr>
                      <w:rFonts w:cstheme="minorHAnsi"/>
                      <w:b w:val="0"/>
                      <w:i w:val="0"/>
                      <w:color w:val="auto"/>
                      <w:sz w:val="32"/>
                      <w:szCs w:val="32"/>
                    </w:rPr>
                  </w:pPr>
                </w:p>
                <w:p w:rsidR="004007C1" w:rsidRPr="00A21E44" w:rsidRDefault="004007C1" w:rsidP="004007C1">
                  <w:pPr>
                    <w:pStyle w:val="Ttulo8"/>
                    <w:spacing w:line="240" w:lineRule="auto"/>
                    <w:jc w:val="center"/>
                    <w:rPr>
                      <w:rFonts w:cstheme="minorHAnsi"/>
                      <w:i w:val="0"/>
                      <w:color w:val="auto"/>
                      <w:sz w:val="32"/>
                      <w:szCs w:val="32"/>
                    </w:rPr>
                  </w:pPr>
                  <w:r w:rsidRPr="00A21E44">
                    <w:rPr>
                      <w:rFonts w:cstheme="minorHAnsi"/>
                      <w:i w:val="0"/>
                      <w:color w:val="auto"/>
                      <w:sz w:val="32"/>
                      <w:szCs w:val="32"/>
                    </w:rPr>
                    <w:t xml:space="preserve">Superintendencia de Competencia </w:t>
                  </w:r>
                </w:p>
                <w:p w:rsidR="004007C1" w:rsidRPr="00A21E44" w:rsidRDefault="004007C1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4007C1" w:rsidRPr="00A21E44" w:rsidRDefault="004007C1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La Unidad de Adquisiciones y Contrataciones Institucional (UACI), invita a todos los interesados a participar en:</w:t>
                  </w:r>
                </w:p>
                <w:p w:rsidR="004007C1" w:rsidRPr="00A21E44" w:rsidRDefault="004007C1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4007C1" w:rsidRPr="00A21E44" w:rsidRDefault="004007C1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  <w:r w:rsidRPr="00A21E44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L</w:t>
                  </w:r>
                  <w:r w:rsidR="00A21E44" w:rsidRPr="00A21E44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ibre Gestión</w:t>
                  </w:r>
                  <w:r w:rsidRPr="00A21E44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 -</w:t>
                  </w:r>
                  <w:r w:rsidR="00ED17EC" w:rsidRPr="00A21E44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 </w:t>
                  </w:r>
                  <w:r w:rsidR="00FC01A1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11</w:t>
                  </w:r>
                  <w:r w:rsidRPr="00A21E44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/201</w:t>
                  </w:r>
                  <w:r w:rsidR="00FC01A1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9</w:t>
                  </w:r>
                </w:p>
                <w:p w:rsidR="004007C1" w:rsidRDefault="00FC01A1" w:rsidP="004007C1">
                  <w:pPr>
                    <w:spacing w:after="0" w:line="240" w:lineRule="auto"/>
                    <w:ind w:left="-360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FC01A1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Estudio: “Condiciones de competencia en la prestación de servicios de crédito decreciente para consumo en El Salvador”</w:t>
                  </w:r>
                </w:p>
                <w:p w:rsidR="00A21E44" w:rsidRPr="00A21E44" w:rsidRDefault="00A21E44" w:rsidP="004007C1">
                  <w:pPr>
                    <w:spacing w:after="0" w:line="240" w:lineRule="auto"/>
                    <w:ind w:left="-360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A21E44" w:rsidRPr="00A21E44" w:rsidRDefault="00A21E44" w:rsidP="00A21E44">
                  <w:pPr>
                    <w:spacing w:after="0" w:line="240" w:lineRule="auto"/>
                    <w:ind w:left="-360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Para participar en el proceso lo</w:t>
                  </w:r>
                  <w:r w:rsidR="004007C1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s </w:t>
                  </w:r>
                  <w:r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términos de referencia</w:t>
                  </w:r>
                  <w:r w:rsidR="004007C1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  <w:r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deben ser descargados</w:t>
                  </w:r>
                  <w:r w:rsidR="004007C1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gratuitamente del sitio </w:t>
                  </w:r>
                  <w:hyperlink r:id="rId5" w:history="1">
                    <w:r w:rsidR="004007C1" w:rsidRPr="00A21E44">
                      <w:rPr>
                        <w:rFonts w:asciiTheme="minorHAnsi" w:hAnsiTheme="minorHAnsi" w:cstheme="minorHAnsi"/>
                        <w:sz w:val="32"/>
                        <w:szCs w:val="32"/>
                      </w:rPr>
                      <w:t>www.comprasal.gob.sv</w:t>
                    </w:r>
                  </w:hyperlink>
                  <w:r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</w:p>
                <w:p w:rsidR="00A21E44" w:rsidRPr="00A21E44" w:rsidRDefault="00A21E44" w:rsidP="00A21E44">
                  <w:pPr>
                    <w:spacing w:after="0" w:line="240" w:lineRule="auto"/>
                    <w:ind w:left="-360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4007C1" w:rsidRPr="00A21E44" w:rsidRDefault="004007C1" w:rsidP="00A21E44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Lugar, fecha y hora de presentación de ofertas: </w:t>
                  </w:r>
                  <w:r w:rsidR="000B3F2D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Oficinas de la S</w:t>
                  </w:r>
                  <w:r w:rsidR="002257B2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uperintendencia de </w:t>
                  </w:r>
                  <w:r w:rsidR="000B3F2D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C</w:t>
                  </w:r>
                  <w:r w:rsidR="00AE48CB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ompetencia</w:t>
                  </w:r>
                  <w:r w:rsidR="00A21E44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para consultores nacionales y extranjeros al correo electrónico rblanco@SC.gob.sv</w:t>
                  </w:r>
                  <w:r w:rsidR="00AE48CB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, </w:t>
                  </w:r>
                  <w:r w:rsidR="00A21E44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el </w:t>
                  </w:r>
                  <w:r w:rsidR="00FC01A1">
                    <w:rPr>
                      <w:rFonts w:asciiTheme="minorHAnsi" w:hAnsiTheme="minorHAnsi" w:cstheme="minorHAnsi"/>
                      <w:sz w:val="32"/>
                      <w:szCs w:val="32"/>
                    </w:rPr>
                    <w:t>miércoles</w:t>
                  </w:r>
                  <w:r w:rsidR="002257B2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</w:t>
                  </w:r>
                  <w:r w:rsidR="00A21E44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2</w:t>
                  </w:r>
                  <w:r w:rsidR="00FC01A1">
                    <w:rPr>
                      <w:rFonts w:asciiTheme="minorHAnsi" w:hAnsiTheme="minorHAnsi" w:cstheme="minorHAnsi"/>
                      <w:sz w:val="32"/>
                      <w:szCs w:val="32"/>
                    </w:rPr>
                    <w:t>7</w:t>
                  </w:r>
                  <w:r w:rsidR="002257B2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de </w:t>
                  </w:r>
                  <w:r w:rsidR="00FC01A1">
                    <w:rPr>
                      <w:rFonts w:asciiTheme="minorHAnsi" w:hAnsiTheme="minorHAnsi" w:cstheme="minorHAnsi"/>
                      <w:sz w:val="32"/>
                      <w:szCs w:val="32"/>
                    </w:rPr>
                    <w:t>febrero</w:t>
                  </w:r>
                  <w:r w:rsidR="002257B2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 xml:space="preserve"> de 201</w:t>
                  </w:r>
                  <w:r w:rsidR="00A21E44" w:rsidRPr="00A21E44">
                    <w:rPr>
                      <w:rFonts w:asciiTheme="minorHAnsi" w:hAnsiTheme="minorHAnsi" w:cstheme="minorHAnsi"/>
                      <w:sz w:val="32"/>
                      <w:szCs w:val="32"/>
                    </w:rPr>
                    <w:t>8</w:t>
                  </w:r>
                  <w:r w:rsidR="00FC01A1">
                    <w:rPr>
                      <w:rFonts w:asciiTheme="minorHAnsi" w:hAnsiTheme="minorHAnsi" w:cstheme="minorHAnsi"/>
                      <w:sz w:val="32"/>
                      <w:szCs w:val="32"/>
                    </w:rPr>
                    <w:t>.</w:t>
                  </w:r>
                  <w:bookmarkStart w:id="0" w:name="_GoBack"/>
                  <w:bookmarkEnd w:id="0"/>
                </w:p>
                <w:p w:rsidR="004007C1" w:rsidRDefault="004007C1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A21E44" w:rsidRDefault="00A21E44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A21E44" w:rsidRPr="00A21E44" w:rsidRDefault="00A21E44" w:rsidP="004007C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  <w:p w:rsidR="004007C1" w:rsidRPr="00A21E44" w:rsidRDefault="004007C1" w:rsidP="004007C1">
                  <w:pPr>
                    <w:pStyle w:val="Ttulo8"/>
                    <w:spacing w:line="240" w:lineRule="auto"/>
                    <w:jc w:val="center"/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</w:rPr>
                  </w:pPr>
                </w:p>
                <w:p w:rsidR="004007C1" w:rsidRPr="00A21E44" w:rsidRDefault="000B3F2D" w:rsidP="004007C1">
                  <w:pPr>
                    <w:pStyle w:val="Ttulo8"/>
                    <w:tabs>
                      <w:tab w:val="left" w:pos="4600"/>
                    </w:tabs>
                    <w:spacing w:line="240" w:lineRule="auto"/>
                    <w:jc w:val="center"/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  <w:u w:val="single"/>
                    </w:rPr>
                  </w:pPr>
                  <w:r w:rsidRPr="00A21E44"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  <w:u w:val="single"/>
                    </w:rPr>
                    <w:t xml:space="preserve">Antiguo Cuscatlán, </w:t>
                  </w:r>
                  <w:r w:rsidR="00A21E44" w:rsidRPr="00A21E44"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  <w:u w:val="single"/>
                    </w:rPr>
                    <w:t>febrero</w:t>
                  </w:r>
                  <w:r w:rsidRPr="00A21E44"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  <w:u w:val="single"/>
                    </w:rPr>
                    <w:t xml:space="preserve"> 201</w:t>
                  </w:r>
                  <w:r w:rsidR="00FC01A1">
                    <w:rPr>
                      <w:rFonts w:cstheme="minorHAnsi"/>
                      <w:b w:val="0"/>
                      <w:i w:val="0"/>
                      <w:smallCaps w:val="0"/>
                      <w:color w:val="auto"/>
                      <w:sz w:val="32"/>
                      <w:szCs w:val="32"/>
                      <w:u w:val="single"/>
                    </w:rPr>
                    <w:t>9</w:t>
                  </w:r>
                </w:p>
              </w:txbxContent>
            </v:textbox>
            <w10:wrap type="tight"/>
          </v:rect>
        </w:pict>
      </w:r>
    </w:p>
    <w:sectPr w:rsidR="00D43566" w:rsidSect="00D43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70108"/>
    <w:multiLevelType w:val="multilevel"/>
    <w:tmpl w:val="9B3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B0670"/>
    <w:multiLevelType w:val="multilevel"/>
    <w:tmpl w:val="6CB2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07C1"/>
    <w:rsid w:val="000801FE"/>
    <w:rsid w:val="000A703A"/>
    <w:rsid w:val="000B3F2D"/>
    <w:rsid w:val="002257B2"/>
    <w:rsid w:val="002B7A7D"/>
    <w:rsid w:val="00390ACD"/>
    <w:rsid w:val="003E4035"/>
    <w:rsid w:val="003F0368"/>
    <w:rsid w:val="004007C1"/>
    <w:rsid w:val="004C117D"/>
    <w:rsid w:val="006E72AF"/>
    <w:rsid w:val="0074641A"/>
    <w:rsid w:val="007D5D86"/>
    <w:rsid w:val="00811179"/>
    <w:rsid w:val="00902F64"/>
    <w:rsid w:val="00924EDC"/>
    <w:rsid w:val="009F1482"/>
    <w:rsid w:val="00A21E44"/>
    <w:rsid w:val="00AB2D3A"/>
    <w:rsid w:val="00AC6329"/>
    <w:rsid w:val="00AE48CB"/>
    <w:rsid w:val="00B41702"/>
    <w:rsid w:val="00C52158"/>
    <w:rsid w:val="00C821B2"/>
    <w:rsid w:val="00D43566"/>
    <w:rsid w:val="00D51631"/>
    <w:rsid w:val="00E02CEF"/>
    <w:rsid w:val="00E55E68"/>
    <w:rsid w:val="00EB4D06"/>
    <w:rsid w:val="00ED17EC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D143EBA"/>
  <w15:docId w15:val="{64D38621-EBED-48B8-AA5D-02898318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tima" w:eastAsiaTheme="minorHAnsi" w:hAnsi="Optima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3566"/>
  </w:style>
  <w:style w:type="paragraph" w:styleId="Ttulo4">
    <w:name w:val="heading 4"/>
    <w:basedOn w:val="Normal"/>
    <w:next w:val="Normal"/>
    <w:link w:val="Ttulo4Car"/>
    <w:unhideWhenUsed/>
    <w:qFormat/>
    <w:rsid w:val="004007C1"/>
    <w:pPr>
      <w:spacing w:before="240" w:after="0"/>
      <w:outlineLvl w:val="3"/>
    </w:pPr>
    <w:rPr>
      <w:rFonts w:asciiTheme="minorHAnsi" w:eastAsiaTheme="minorEastAsia" w:hAnsiTheme="minorHAnsi" w:cstheme="minorBidi"/>
      <w:smallCaps/>
      <w:spacing w:val="10"/>
      <w:sz w:val="26"/>
      <w:lang w:bidi="en-US"/>
    </w:rPr>
  </w:style>
  <w:style w:type="paragraph" w:styleId="Ttulo6">
    <w:name w:val="heading 6"/>
    <w:basedOn w:val="Normal"/>
    <w:next w:val="Normal"/>
    <w:link w:val="Ttulo6Car"/>
    <w:unhideWhenUsed/>
    <w:qFormat/>
    <w:rsid w:val="004007C1"/>
    <w:pPr>
      <w:spacing w:after="0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Cs w:val="20"/>
      <w:lang w:bidi="en-US"/>
    </w:rPr>
  </w:style>
  <w:style w:type="paragraph" w:styleId="Ttulo8">
    <w:name w:val="heading 8"/>
    <w:basedOn w:val="Normal"/>
    <w:next w:val="Normal"/>
    <w:link w:val="Ttulo8Car"/>
    <w:unhideWhenUsed/>
    <w:qFormat/>
    <w:rsid w:val="004007C1"/>
    <w:pPr>
      <w:spacing w:after="0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  <w:szCs w:val="20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4007C1"/>
    <w:rPr>
      <w:rFonts w:asciiTheme="minorHAnsi" w:eastAsiaTheme="minorEastAsia" w:hAnsiTheme="minorHAnsi" w:cstheme="minorBidi"/>
      <w:smallCaps/>
      <w:spacing w:val="10"/>
      <w:sz w:val="26"/>
      <w:lang w:bidi="en-US"/>
    </w:rPr>
  </w:style>
  <w:style w:type="character" w:customStyle="1" w:styleId="Ttulo6Car">
    <w:name w:val="Título 6 Car"/>
    <w:basedOn w:val="Fuentedeprrafopredeter"/>
    <w:link w:val="Ttulo6"/>
    <w:rsid w:val="004007C1"/>
    <w:rPr>
      <w:rFonts w:asciiTheme="minorHAnsi" w:eastAsiaTheme="minorEastAsia" w:hAnsiTheme="minorHAnsi" w:cstheme="minorBidi"/>
      <w:smallCaps/>
      <w:color w:val="C0504D" w:themeColor="accent2"/>
      <w:spacing w:val="5"/>
      <w:szCs w:val="20"/>
      <w:lang w:bidi="en-US"/>
    </w:rPr>
  </w:style>
  <w:style w:type="character" w:customStyle="1" w:styleId="Ttulo8Car">
    <w:name w:val="Título 8 Car"/>
    <w:basedOn w:val="Fuentedeprrafopredeter"/>
    <w:link w:val="Ttulo8"/>
    <w:rsid w:val="004007C1"/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  <w:szCs w:val="20"/>
      <w:lang w:bidi="en-US"/>
    </w:rPr>
  </w:style>
  <w:style w:type="character" w:styleId="Hipervnculo">
    <w:name w:val="Hyperlink"/>
    <w:basedOn w:val="Fuentedeprrafopredeter"/>
    <w:uiPriority w:val="99"/>
    <w:unhideWhenUsed/>
    <w:rsid w:val="00AB2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prasal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Xiomara Marroquín</dc:creator>
  <cp:lastModifiedBy>Rafael Blanco</cp:lastModifiedBy>
  <cp:revision>10</cp:revision>
  <cp:lastPrinted>2014-11-12T20:25:00Z</cp:lastPrinted>
  <dcterms:created xsi:type="dcterms:W3CDTF">2015-10-08T21:05:00Z</dcterms:created>
  <dcterms:modified xsi:type="dcterms:W3CDTF">2019-02-08T19:28:00Z</dcterms:modified>
</cp:coreProperties>
</file>